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58" w:rsidRDefault="00D56758" w:rsidP="00D56758">
      <w:pPr>
        <w:spacing w:line="600" w:lineRule="exact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56758" w:rsidRDefault="00D56758" w:rsidP="00D56758">
      <w:pPr>
        <w:adjustRightInd w:val="0"/>
        <w:snapToGrid w:val="0"/>
        <w:spacing w:line="360" w:lineRule="auto"/>
        <w:rPr>
          <w:rFonts w:ascii="黑体" w:eastAsia="黑体" w:hAnsi="黑体" w:cs="黑体" w:hint="eastAsia"/>
          <w:sz w:val="30"/>
          <w:szCs w:val="30"/>
        </w:rPr>
      </w:pPr>
    </w:p>
    <w:p w:rsidR="00D56758" w:rsidRDefault="00D56758" w:rsidP="00D56758">
      <w:pPr>
        <w:adjustRightInd w:val="0"/>
        <w:snapToGrid w:val="0"/>
        <w:spacing w:line="520" w:lineRule="exact"/>
        <w:rPr>
          <w:rFonts w:ascii="华文中宋" w:eastAsia="华文中宋" w:hAnsi="华文中宋" w:cs="宋体" w:hint="eastAsia"/>
          <w:b/>
          <w:bCs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sz w:val="44"/>
          <w:szCs w:val="44"/>
        </w:rPr>
        <w:t xml:space="preserve">           </w:t>
      </w:r>
      <w:bookmarkStart w:id="0" w:name="_GoBack"/>
      <w:r>
        <w:rPr>
          <w:rFonts w:ascii="华文中宋" w:eastAsia="华文中宋" w:hAnsi="华文中宋" w:cs="宋体" w:hint="eastAsia"/>
          <w:b/>
          <w:bCs/>
          <w:sz w:val="44"/>
          <w:szCs w:val="44"/>
        </w:rPr>
        <w:t xml:space="preserve"> 参会名额分配表</w:t>
      </w:r>
    </w:p>
    <w:bookmarkEnd w:id="0"/>
    <w:p w:rsidR="00D56758" w:rsidRDefault="00D56758" w:rsidP="00D56758">
      <w:pPr>
        <w:pStyle w:val="a0"/>
        <w:rPr>
          <w:rFonts w:hint="eastAsia"/>
        </w:rPr>
      </w:pPr>
    </w:p>
    <w:tbl>
      <w:tblPr>
        <w:tblW w:w="10690" w:type="dxa"/>
        <w:tblInd w:w="-1093" w:type="dxa"/>
        <w:tblLayout w:type="fixed"/>
        <w:tblLook w:val="0000" w:firstRow="0" w:lastRow="0" w:firstColumn="0" w:lastColumn="0" w:noHBand="0" w:noVBand="0"/>
      </w:tblPr>
      <w:tblGrid>
        <w:gridCol w:w="745"/>
        <w:gridCol w:w="3830"/>
        <w:gridCol w:w="806"/>
        <w:gridCol w:w="328"/>
        <w:gridCol w:w="727"/>
        <w:gridCol w:w="3494"/>
        <w:gridCol w:w="760"/>
      </w:tblGrid>
      <w:tr w:rsidR="00D56758" w:rsidTr="008E5EDB">
        <w:trPr>
          <w:trHeight w:val="31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参会单位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名额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参会单位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名额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北京市农业广播电视学校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39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四川省职业农民培育指导事务中心</w:t>
              </w:r>
            </w:hyperlink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1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天津市农业广播电视学校</w:t>
              </w:r>
            </w:hyperlink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41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贵州省农业广播电视学校</w:t>
              </w:r>
            </w:hyperlink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3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河北省农业广播电视学校</w:t>
              </w:r>
            </w:hyperlink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云南省农业广播电视学校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5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山西省农业广播电视学校</w:t>
              </w:r>
            </w:hyperlink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ind w:firstLineChars="200" w:firstLine="402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44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陕西省现代农业培训中心</w:t>
              </w:r>
            </w:hyperlink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7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内蒙古自治区农牧业技术推广中心</w:t>
              </w:r>
            </w:hyperlink>
          </w:p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8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教育培训处</w:t>
              </w:r>
            </w:hyperlink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46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甘肃省农民教育培训工作总站</w:t>
              </w:r>
            </w:hyperlink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14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黑</w:t>
              </w:r>
            </w:hyperlink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instrText xml:space="preserve"> HYPERLINK \l "_bookmark14" </w:instrTex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龙江省农业宣教与农产品品牌</w:t>
            </w:r>
          </w:p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推广中心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instrText xml:space="preserve"> HYPERLINK \l "_bookmark48" </w:instrTex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青海省农业农村科技指导</w:t>
            </w:r>
          </w:p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发展服务中心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4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15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上海市农业广播电视学校</w:t>
              </w:r>
            </w:hyperlink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50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宁夏农业广播电视学校</w:t>
              </w:r>
            </w:hyperlink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17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江苏省职业农民培育指导站</w:t>
              </w:r>
            </w:hyperlink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新疆农业广播电视</w:t>
            </w:r>
            <w:hyperlink w:anchor="_bookmark52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学校</w:t>
              </w:r>
            </w:hyperlink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19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浙江省农业广播电视学校</w:t>
              </w:r>
            </w:hyperlink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54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新疆兵团农业广播电视学校</w:t>
              </w:r>
            </w:hyperlink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21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安徽省农业科技教育中心</w:t>
              </w:r>
            </w:hyperlink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56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黑龙江省农垦管理干部学院</w:t>
              </w:r>
            </w:hyperlink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福建省农业广播电视学校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58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广东农工商职业技术学院</w:t>
              </w:r>
            </w:hyperlink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江西省生物科技职业学院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62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青岛市农业技术推广中心</w:t>
              </w:r>
            </w:hyperlink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24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山东省农业广播电视学校</w:t>
              </w:r>
            </w:hyperlink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安徽省蚌埠市农业农村局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26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河南省农业农村科技教育培训中心</w:t>
              </w:r>
            </w:hyperlink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山东省临沂市农业科学院</w:t>
            </w:r>
          </w:p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（临沂市农广校）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30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湖南省农业广播电视学校</w:t>
              </w:r>
            </w:hyperlink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广西河池市农业广播电视学校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</w:pPr>
            <w:hyperlink w:anchor="_bookmark33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广西农业广播电视学校</w:t>
              </w:r>
            </w:hyperlink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河南省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农业广播电视学校</w:t>
            </w:r>
          </w:p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夏邑县分校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hyperlink w:anchor="_bookmark35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海南省农民科技教育培训中心</w:t>
              </w:r>
            </w:hyperlink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00B05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贵州毕节市农业科学研究所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56758" w:rsidTr="008E5EDB">
        <w:trPr>
          <w:trHeight w:val="5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重</w:t>
            </w:r>
            <w:hyperlink w:anchor="_bookmark37" w:history="1">
              <w:r>
                <w:rPr>
                  <w:rFonts w:ascii="宋体" w:hAnsi="宋体" w:cs="宋体" w:hint="eastAsia"/>
                  <w:b/>
                  <w:kern w:val="0"/>
                  <w:sz w:val="20"/>
                  <w:szCs w:val="20"/>
                </w:rPr>
                <w:t>庆市农业广播电视学校</w:t>
              </w:r>
            </w:hyperlink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 xml:space="preserve">        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b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56758" w:rsidTr="008E5EDB">
        <w:trPr>
          <w:trHeight w:val="525"/>
        </w:trPr>
        <w:tc>
          <w:tcPr>
            <w:tcW w:w="106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758" w:rsidRDefault="00D56758" w:rsidP="008E5ED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参会人员总计：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47人</w:t>
            </w:r>
          </w:p>
        </w:tc>
      </w:tr>
    </w:tbl>
    <w:p w:rsidR="00D56758" w:rsidRDefault="00D56758" w:rsidP="00D56758">
      <w:pPr>
        <w:adjustRightInd w:val="0"/>
        <w:snapToGrid w:val="0"/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</w:p>
    <w:p w:rsidR="00A920C9" w:rsidRDefault="00A920C9"/>
    <w:sectPr w:rsidR="00A9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58"/>
    <w:rsid w:val="00A920C9"/>
    <w:rsid w:val="00D5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269B5-17C7-488B-833F-4940470A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D567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D56758"/>
    <w:pPr>
      <w:spacing w:after="120"/>
    </w:pPr>
    <w:rPr>
      <w:kern w:val="0"/>
    </w:rPr>
  </w:style>
  <w:style w:type="character" w:customStyle="1" w:styleId="a4">
    <w:name w:val="正文文本 字符"/>
    <w:basedOn w:val="a1"/>
    <w:link w:val="a0"/>
    <w:uiPriority w:val="99"/>
    <w:rsid w:val="00D56758"/>
    <w:rPr>
      <w:rFonts w:ascii="Calibri" w:eastAsia="宋体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2023-12-11T06:23:00Z</dcterms:created>
  <dcterms:modified xsi:type="dcterms:W3CDTF">2023-12-11T06:23:00Z</dcterms:modified>
</cp:coreProperties>
</file>