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F7" w:rsidRDefault="003232F7" w:rsidP="003232F7">
      <w:pPr>
        <w:pStyle w:val="a5"/>
        <w:spacing w:after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3232F7" w:rsidRDefault="003232F7" w:rsidP="003232F7">
      <w:pPr>
        <w:pStyle w:val="a5"/>
        <w:spacing w:beforeLines="100" w:before="312" w:after="240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农民中职教改试点先进校名单</w:t>
      </w:r>
    </w:p>
    <w:bookmarkEnd w:id="0"/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北京市农业广播电视学校昌平分校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河北省农业广播电视学校石家庄市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城区分校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河北省农业广播电视学校丰南分校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-17"/>
          <w:sz w:val="32"/>
          <w:szCs w:val="32"/>
        </w:rPr>
        <w:t>桦甸市农民科技教育中心（吉林省农业广播电视学校桦甸市分校）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江苏省农业广播电视学校兴化市分校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浙江省农业广播电视学校长兴县分校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中央农业广播电视学校安徽省太和县分校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湖南省常宁市农业广播电视学校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河南省农业广播电视学校夏邑分校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河南省农业广播电视学校濮阳县分校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广西农业广播电视学校合浦分校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四川省农业广播电视学校资中县分校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贵州省盘州市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农业广播电视学校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中央农业广播电视学校元谋县分校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甘肃省山丹县农业广播电视学校</w:t>
      </w:r>
    </w:p>
    <w:p w:rsidR="003232F7" w:rsidRDefault="003232F7" w:rsidP="003232F7">
      <w:pPr>
        <w:pStyle w:val="2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新疆兵团第七师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团农业广播电视学校</w:t>
      </w:r>
    </w:p>
    <w:p w:rsidR="00351A9D" w:rsidRPr="003232F7" w:rsidRDefault="00351A9D" w:rsidP="003232F7">
      <w:pPr>
        <w:widowControl/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351A9D" w:rsidRPr="0032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F7"/>
    <w:rsid w:val="003232F7"/>
    <w:rsid w:val="003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B8D7"/>
  <w15:chartTrackingRefBased/>
  <w15:docId w15:val="{9C6DC649-0797-426C-A9DF-86FCE144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32F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232F7"/>
  </w:style>
  <w:style w:type="paragraph" w:styleId="2">
    <w:name w:val="Body Text First Indent 2"/>
    <w:basedOn w:val="a3"/>
    <w:link w:val="20"/>
    <w:uiPriority w:val="99"/>
    <w:unhideWhenUsed/>
    <w:qFormat/>
    <w:rsid w:val="003232F7"/>
    <w:pPr>
      <w:spacing w:after="0"/>
      <w:ind w:firstLineChars="200" w:firstLine="420"/>
    </w:pPr>
    <w:rPr>
      <w:szCs w:val="24"/>
    </w:rPr>
  </w:style>
  <w:style w:type="character" w:customStyle="1" w:styleId="20">
    <w:name w:val="正文文本首行缩进 2 字符"/>
    <w:basedOn w:val="a4"/>
    <w:link w:val="2"/>
    <w:uiPriority w:val="99"/>
    <w:rsid w:val="003232F7"/>
    <w:rPr>
      <w:szCs w:val="24"/>
    </w:rPr>
  </w:style>
  <w:style w:type="paragraph" w:styleId="a5">
    <w:name w:val="Body Text"/>
    <w:basedOn w:val="a"/>
    <w:link w:val="a6"/>
    <w:qFormat/>
    <w:rsid w:val="003232F7"/>
    <w:pPr>
      <w:spacing w:after="120"/>
    </w:pPr>
    <w:rPr>
      <w:szCs w:val="24"/>
    </w:rPr>
  </w:style>
  <w:style w:type="character" w:customStyle="1" w:styleId="a6">
    <w:name w:val="正文文本 字符"/>
    <w:basedOn w:val="a0"/>
    <w:link w:val="a5"/>
    <w:rsid w:val="003232F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2023-10-17T05:57:00Z</dcterms:created>
  <dcterms:modified xsi:type="dcterms:W3CDTF">2023-10-17T05:58:00Z</dcterms:modified>
</cp:coreProperties>
</file>