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1CDE" w:rsidRDefault="00161CDE" w:rsidP="00161CDE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附件</w:t>
      </w:r>
      <w:r>
        <w:rPr>
          <w:rFonts w:ascii="Times New Roman" w:eastAsia="仿宋_GB2312" w:hAnsi="Times New Roman" w:cs="Times New Roman"/>
          <w:sz w:val="32"/>
          <w:szCs w:val="32"/>
        </w:rPr>
        <w:t>3</w:t>
      </w:r>
    </w:p>
    <w:p w:rsidR="00161CDE" w:rsidRDefault="00161CDE" w:rsidP="00161CDE">
      <w:pPr>
        <w:jc w:val="center"/>
        <w:rPr>
          <w:rFonts w:ascii="Times New Roman" w:eastAsia="华文中宋" w:hAnsi="Times New Roman" w:cs="Times New Roman"/>
          <w:b/>
          <w:bCs/>
          <w:sz w:val="36"/>
          <w:szCs w:val="36"/>
        </w:rPr>
      </w:pPr>
      <w:bookmarkStart w:id="0" w:name="_GoBack"/>
      <w:r>
        <w:rPr>
          <w:rFonts w:ascii="Times New Roman" w:eastAsia="华文中宋" w:hAnsi="Times New Roman" w:cs="Times New Roman"/>
          <w:b/>
          <w:bCs/>
          <w:sz w:val="36"/>
          <w:szCs w:val="36"/>
        </w:rPr>
        <w:t>全国共享师资考核</w:t>
      </w:r>
      <w:r>
        <w:rPr>
          <w:rFonts w:ascii="Times New Roman" w:eastAsia="华文中宋" w:hAnsi="Times New Roman" w:cs="Times New Roman" w:hint="eastAsia"/>
          <w:b/>
          <w:bCs/>
          <w:sz w:val="36"/>
          <w:szCs w:val="36"/>
        </w:rPr>
        <w:t>复核</w:t>
      </w:r>
      <w:r>
        <w:rPr>
          <w:rFonts w:ascii="Times New Roman" w:eastAsia="华文中宋" w:hAnsi="Times New Roman" w:cs="Times New Roman"/>
          <w:b/>
          <w:bCs/>
          <w:sz w:val="36"/>
          <w:szCs w:val="36"/>
        </w:rPr>
        <w:t>汇总表</w:t>
      </w:r>
    </w:p>
    <w:bookmarkEnd w:id="0"/>
    <w:p w:rsidR="00161CDE" w:rsidRDefault="00161CDE" w:rsidP="00161CDE">
      <w:pP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  <w:highlight w:val="yellow"/>
        </w:rPr>
      </w:pPr>
    </w:p>
    <w:p w:rsidR="00161CDE" w:rsidRDefault="00161CDE" w:rsidP="00161CDE">
      <w:pPr>
        <w:snapToGrid w:val="0"/>
        <w:jc w:val="left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省级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0"/>
          <w:szCs w:val="30"/>
        </w:rPr>
        <w:t>农广</w:t>
      </w:r>
      <w:r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校（盖章）：</w:t>
      </w:r>
    </w:p>
    <w:tbl>
      <w:tblPr>
        <w:tblW w:w="14313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1"/>
        <w:gridCol w:w="1542"/>
        <w:gridCol w:w="1201"/>
        <w:gridCol w:w="1201"/>
        <w:gridCol w:w="1201"/>
        <w:gridCol w:w="1201"/>
        <w:gridCol w:w="1201"/>
        <w:gridCol w:w="1201"/>
        <w:gridCol w:w="1201"/>
        <w:gridCol w:w="1201"/>
        <w:gridCol w:w="1201"/>
        <w:gridCol w:w="1201"/>
      </w:tblGrid>
      <w:tr w:rsidR="00161CDE" w:rsidTr="0037335E">
        <w:trPr>
          <w:trHeight w:val="780"/>
          <w:jc w:val="center"/>
        </w:trPr>
        <w:tc>
          <w:tcPr>
            <w:tcW w:w="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1CDE" w:rsidRDefault="00161CDE" w:rsidP="0037335E">
            <w:pPr>
              <w:widowControl/>
              <w:snapToGrid w:val="0"/>
              <w:contextualSpacing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30"/>
                <w:szCs w:val="30"/>
              </w:rPr>
              <w:t>序</w:t>
            </w:r>
          </w:p>
          <w:p w:rsidR="00161CDE" w:rsidRDefault="00161CDE" w:rsidP="0037335E">
            <w:pPr>
              <w:widowControl/>
              <w:snapToGrid w:val="0"/>
              <w:contextualSpacing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30"/>
                <w:szCs w:val="30"/>
              </w:rPr>
              <w:t>号</w:t>
            </w:r>
          </w:p>
        </w:tc>
        <w:tc>
          <w:tcPr>
            <w:tcW w:w="1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1CDE" w:rsidRDefault="00161CDE" w:rsidP="0037335E">
            <w:pPr>
              <w:widowControl/>
              <w:snapToGrid w:val="0"/>
              <w:ind w:right="-96"/>
              <w:contextualSpacing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30"/>
                <w:szCs w:val="30"/>
              </w:rPr>
              <w:t>教师姓名</w:t>
            </w:r>
          </w:p>
        </w:tc>
        <w:tc>
          <w:tcPr>
            <w:tcW w:w="60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1CDE" w:rsidRDefault="00161CDE" w:rsidP="0037335E">
            <w:pPr>
              <w:widowControl/>
              <w:snapToGrid w:val="0"/>
              <w:contextualSpacing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30"/>
                <w:szCs w:val="30"/>
              </w:rPr>
              <w:t>自评分数</w:t>
            </w:r>
          </w:p>
        </w:tc>
        <w:tc>
          <w:tcPr>
            <w:tcW w:w="60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1CDE" w:rsidRDefault="00161CDE" w:rsidP="0037335E">
            <w:pPr>
              <w:widowControl/>
              <w:snapToGrid w:val="0"/>
              <w:contextualSpacing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30"/>
                <w:szCs w:val="30"/>
              </w:rPr>
              <w:t>复核</w:t>
            </w: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30"/>
                <w:szCs w:val="30"/>
              </w:rPr>
              <w:t>分数</w:t>
            </w:r>
          </w:p>
        </w:tc>
      </w:tr>
      <w:tr w:rsidR="00161CDE" w:rsidTr="0037335E">
        <w:trPr>
          <w:trHeight w:val="1123"/>
          <w:jc w:val="center"/>
        </w:trPr>
        <w:tc>
          <w:tcPr>
            <w:tcW w:w="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1CDE" w:rsidRDefault="00161CDE" w:rsidP="0037335E">
            <w:pPr>
              <w:widowControl/>
              <w:snapToGrid w:val="0"/>
              <w:contextualSpacing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1CDE" w:rsidRDefault="00161CDE" w:rsidP="0037335E">
            <w:pPr>
              <w:widowControl/>
              <w:snapToGrid w:val="0"/>
              <w:contextualSpacing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DE" w:rsidRDefault="00161CDE" w:rsidP="0037335E">
            <w:pPr>
              <w:widowControl/>
              <w:snapToGrid w:val="0"/>
              <w:contextualSpacing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30"/>
                <w:szCs w:val="30"/>
              </w:rPr>
              <w:t>自评</w:t>
            </w: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30"/>
                <w:szCs w:val="30"/>
              </w:rPr>
              <w:br/>
            </w: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30"/>
                <w:szCs w:val="30"/>
              </w:rPr>
              <w:t>总分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DE" w:rsidRDefault="00161CDE" w:rsidP="0037335E">
            <w:pPr>
              <w:widowControl/>
              <w:snapToGrid w:val="0"/>
              <w:contextualSpacing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师德</w:t>
            </w:r>
          </w:p>
          <w:p w:rsidR="00161CDE" w:rsidRDefault="00161CDE" w:rsidP="0037335E">
            <w:pPr>
              <w:widowControl/>
              <w:snapToGrid w:val="0"/>
              <w:contextualSpacing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表现</w:t>
            </w: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br/>
            </w: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自评分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DE" w:rsidRDefault="00161CDE" w:rsidP="0037335E">
            <w:pPr>
              <w:widowControl/>
              <w:snapToGrid w:val="0"/>
              <w:contextualSpacing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培训</w:t>
            </w:r>
          </w:p>
          <w:p w:rsidR="00161CDE" w:rsidRDefault="00161CDE" w:rsidP="0037335E">
            <w:pPr>
              <w:widowControl/>
              <w:snapToGrid w:val="0"/>
              <w:contextualSpacing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教学</w:t>
            </w: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br/>
            </w: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自评分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DE" w:rsidRDefault="00161CDE" w:rsidP="0037335E">
            <w:pPr>
              <w:widowControl/>
              <w:snapToGrid w:val="0"/>
              <w:contextualSpacing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示范</w:t>
            </w:r>
          </w:p>
          <w:p w:rsidR="00161CDE" w:rsidRDefault="00161CDE" w:rsidP="0037335E">
            <w:pPr>
              <w:widowControl/>
              <w:snapToGrid w:val="0"/>
              <w:contextualSpacing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带动</w:t>
            </w:r>
          </w:p>
          <w:p w:rsidR="00161CDE" w:rsidRDefault="00161CDE" w:rsidP="0037335E">
            <w:pPr>
              <w:widowControl/>
              <w:snapToGrid w:val="0"/>
              <w:contextualSpacing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自评分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DE" w:rsidRDefault="00161CDE" w:rsidP="0037335E">
            <w:pPr>
              <w:widowControl/>
              <w:snapToGrid w:val="0"/>
              <w:contextualSpacing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加分项自评分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DE" w:rsidRDefault="00161CDE" w:rsidP="0037335E">
            <w:pPr>
              <w:widowControl/>
              <w:snapToGrid w:val="0"/>
              <w:contextualSpacing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30"/>
                <w:szCs w:val="30"/>
              </w:rPr>
              <w:t>复核</w:t>
            </w: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30"/>
                <w:szCs w:val="30"/>
              </w:rPr>
              <w:br/>
            </w: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30"/>
                <w:szCs w:val="30"/>
              </w:rPr>
              <w:t>总分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DE" w:rsidRDefault="00161CDE" w:rsidP="0037335E">
            <w:pPr>
              <w:widowControl/>
              <w:snapToGrid w:val="0"/>
              <w:contextualSpacing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师德</w:t>
            </w:r>
          </w:p>
          <w:p w:rsidR="00161CDE" w:rsidRDefault="00161CDE" w:rsidP="0037335E">
            <w:pPr>
              <w:widowControl/>
              <w:snapToGrid w:val="0"/>
              <w:contextualSpacing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表现</w:t>
            </w: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br/>
            </w:r>
            <w:proofErr w:type="gramStart"/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复核</w:t>
            </w: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分</w:t>
            </w:r>
            <w:proofErr w:type="gramEnd"/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DE" w:rsidRDefault="00161CDE" w:rsidP="0037335E">
            <w:pPr>
              <w:widowControl/>
              <w:snapToGrid w:val="0"/>
              <w:contextualSpacing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培训</w:t>
            </w:r>
          </w:p>
          <w:p w:rsidR="00161CDE" w:rsidRDefault="00161CDE" w:rsidP="0037335E">
            <w:pPr>
              <w:widowControl/>
              <w:snapToGrid w:val="0"/>
              <w:contextualSpacing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教学</w:t>
            </w: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br/>
            </w:r>
            <w:proofErr w:type="gramStart"/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复核</w:t>
            </w: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分</w:t>
            </w:r>
            <w:proofErr w:type="gramEnd"/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DE" w:rsidRDefault="00161CDE" w:rsidP="0037335E">
            <w:pPr>
              <w:widowControl/>
              <w:snapToGrid w:val="0"/>
              <w:contextualSpacing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示范</w:t>
            </w:r>
          </w:p>
          <w:p w:rsidR="00161CDE" w:rsidRDefault="00161CDE" w:rsidP="0037335E">
            <w:pPr>
              <w:widowControl/>
              <w:snapToGrid w:val="0"/>
              <w:contextualSpacing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带动</w:t>
            </w:r>
          </w:p>
          <w:p w:rsidR="00161CDE" w:rsidRDefault="00161CDE" w:rsidP="0037335E">
            <w:pPr>
              <w:widowControl/>
              <w:snapToGrid w:val="0"/>
              <w:contextualSpacing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复核</w:t>
            </w: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分</w:t>
            </w:r>
            <w:proofErr w:type="gramEnd"/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CDE" w:rsidRDefault="00161CDE" w:rsidP="0037335E">
            <w:pPr>
              <w:widowControl/>
              <w:snapToGrid w:val="0"/>
              <w:contextualSpacing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加分项</w:t>
            </w: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br/>
            </w:r>
            <w:proofErr w:type="gramStart"/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复核</w:t>
            </w: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分</w:t>
            </w:r>
            <w:proofErr w:type="gramEnd"/>
          </w:p>
        </w:tc>
      </w:tr>
      <w:tr w:rsidR="00161CDE" w:rsidTr="0037335E">
        <w:trPr>
          <w:trHeight w:hRule="exact" w:val="800"/>
          <w:jc w:val="center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1CDE" w:rsidRDefault="00161CDE" w:rsidP="0037335E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1CDE" w:rsidRDefault="00161CDE" w:rsidP="003733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1CDE" w:rsidRDefault="00161CDE" w:rsidP="0037335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1CDE" w:rsidRDefault="00161CDE" w:rsidP="0037335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1CDE" w:rsidRDefault="00161CDE" w:rsidP="0037335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1CDE" w:rsidRDefault="00161CDE" w:rsidP="0037335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1CDE" w:rsidRDefault="00161CDE" w:rsidP="0037335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1CDE" w:rsidRDefault="00161CDE" w:rsidP="0037335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1CDE" w:rsidRDefault="00161CDE" w:rsidP="0037335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1CDE" w:rsidRDefault="00161CDE" w:rsidP="0037335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1CDE" w:rsidRDefault="00161CDE" w:rsidP="0037335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1CDE" w:rsidRDefault="00161CDE" w:rsidP="0037335E">
            <w:pPr>
              <w:widowControl/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61CDE" w:rsidTr="0037335E">
        <w:trPr>
          <w:trHeight w:hRule="exact" w:val="985"/>
          <w:jc w:val="center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1CDE" w:rsidRDefault="00161CDE" w:rsidP="0037335E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1CDE" w:rsidRDefault="00161CDE" w:rsidP="003733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1CDE" w:rsidRDefault="00161CDE" w:rsidP="0037335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1CDE" w:rsidRDefault="00161CDE" w:rsidP="0037335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1CDE" w:rsidRDefault="00161CDE" w:rsidP="0037335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1CDE" w:rsidRDefault="00161CDE" w:rsidP="0037335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1CDE" w:rsidRDefault="00161CDE" w:rsidP="0037335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1CDE" w:rsidRDefault="00161CDE" w:rsidP="0037335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1CDE" w:rsidRDefault="00161CDE" w:rsidP="0037335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1CDE" w:rsidRDefault="00161CDE" w:rsidP="0037335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1CDE" w:rsidRDefault="00161CDE" w:rsidP="0037335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1CDE" w:rsidRDefault="00161CDE" w:rsidP="0037335E">
            <w:pPr>
              <w:widowControl/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52616" w:rsidRDefault="00161CDE">
      <w:r>
        <w:rPr>
          <w:rFonts w:ascii="Times New Roman" w:eastAsia="仿宋_GB2312" w:hAnsi="Times New Roman" w:cs="Times New Roman" w:hint="eastAsia"/>
          <w:sz w:val="30"/>
          <w:szCs w:val="30"/>
        </w:rPr>
        <w:t>（注：按师资复核得分由高到低排序）</w:t>
      </w:r>
    </w:p>
    <w:sectPr w:rsidR="00852616" w:rsidSect="00161CD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CDE"/>
    <w:rsid w:val="00161CDE"/>
    <w:rsid w:val="0085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0F92DB-08DA-468E-88F9-98033840A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next w:val="2"/>
    <w:qFormat/>
    <w:rsid w:val="00161C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161CDE"/>
    <w:pPr>
      <w:spacing w:after="120"/>
      <w:ind w:leftChars="200" w:left="420"/>
    </w:pPr>
  </w:style>
  <w:style w:type="character" w:customStyle="1" w:styleId="a4">
    <w:name w:val="正文文本缩进 字符"/>
    <w:basedOn w:val="a0"/>
    <w:link w:val="a3"/>
    <w:uiPriority w:val="99"/>
    <w:semiHidden/>
    <w:rsid w:val="00161CDE"/>
  </w:style>
  <w:style w:type="paragraph" w:styleId="2">
    <w:name w:val="Body Text First Indent 2"/>
    <w:basedOn w:val="a3"/>
    <w:link w:val="20"/>
    <w:uiPriority w:val="99"/>
    <w:semiHidden/>
    <w:unhideWhenUsed/>
    <w:rsid w:val="00161CDE"/>
    <w:pPr>
      <w:ind w:firstLineChars="200" w:firstLine="420"/>
    </w:pPr>
  </w:style>
  <w:style w:type="character" w:customStyle="1" w:styleId="20">
    <w:name w:val="正文文本首行缩进 2 字符"/>
    <w:basedOn w:val="a4"/>
    <w:link w:val="2"/>
    <w:uiPriority w:val="99"/>
    <w:semiHidden/>
    <w:rsid w:val="00161C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丫丫</dc:creator>
  <cp:keywords/>
  <dc:description/>
  <cp:lastModifiedBy>丫丫</cp:lastModifiedBy>
  <cp:revision>1</cp:revision>
  <dcterms:created xsi:type="dcterms:W3CDTF">2022-08-05T01:01:00Z</dcterms:created>
  <dcterms:modified xsi:type="dcterms:W3CDTF">2022-08-05T01:01:00Z</dcterms:modified>
</cp:coreProperties>
</file>